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C900" w14:textId="1A091352" w:rsidR="00933CC8" w:rsidRDefault="00E91917" w:rsidP="00933CC8">
      <w:pPr>
        <w:pStyle w:val="Overskrift1"/>
        <w:rPr>
          <w:lang w:val="en-GB"/>
        </w:rPr>
      </w:pPr>
      <w:r>
        <w:rPr>
          <w:lang w:val="en-GB"/>
        </w:rPr>
        <w:t>NorStella</w:t>
      </w:r>
      <w:r w:rsidR="00933CC8">
        <w:rPr>
          <w:lang w:val="en-GB"/>
        </w:rPr>
        <w:t xml:space="preserve"> – </w:t>
      </w:r>
      <w:r w:rsidR="009C2AB9">
        <w:rPr>
          <w:lang w:val="en-GB"/>
        </w:rPr>
        <w:t>a brief presentation</w:t>
      </w:r>
    </w:p>
    <w:p w14:paraId="35697BFB" w14:textId="3CDCFD73" w:rsidR="00933CC8" w:rsidRDefault="00933CC8" w:rsidP="00933CC8">
      <w:pPr>
        <w:rPr>
          <w:lang w:val="en-GB"/>
        </w:rPr>
      </w:pPr>
      <w:r>
        <w:rPr>
          <w:lang w:val="en-GB"/>
        </w:rPr>
        <w:t xml:space="preserve">By Jon </w:t>
      </w:r>
      <w:r w:rsidR="009C2AB9">
        <w:rPr>
          <w:lang w:val="en-GB"/>
        </w:rPr>
        <w:t xml:space="preserve">Arve Risan, </w:t>
      </w:r>
      <w:r w:rsidR="00E91917">
        <w:rPr>
          <w:lang w:val="en-GB"/>
        </w:rPr>
        <w:t>NorStella</w:t>
      </w:r>
      <w:r w:rsidR="009C2AB9">
        <w:rPr>
          <w:lang w:val="en-GB"/>
        </w:rPr>
        <w:t xml:space="preserve"> CEO</w:t>
      </w:r>
      <w:hyperlink r:id="rId7" w:history="1"/>
      <w:r w:rsidRPr="00933CC8">
        <w:rPr>
          <w:lang w:val="en-GB"/>
        </w:rPr>
        <w:br/>
      </w:r>
      <w:r w:rsidRPr="00933CC8">
        <w:rPr>
          <w:lang w:val="en-GB"/>
        </w:rPr>
        <w:br/>
      </w:r>
      <w:r w:rsidR="00E91917">
        <w:rPr>
          <w:lang w:val="en-GB"/>
        </w:rPr>
        <w:t>NorStella</w:t>
      </w:r>
      <w:r w:rsidRPr="00933CC8">
        <w:rPr>
          <w:lang w:val="en-GB"/>
        </w:rPr>
        <w:t xml:space="preserve"> is a </w:t>
      </w:r>
      <w:r w:rsidR="00206573">
        <w:rPr>
          <w:lang w:val="en-GB"/>
        </w:rPr>
        <w:t xml:space="preserve">not-for-profit </w:t>
      </w:r>
      <w:r w:rsidRPr="00933CC8">
        <w:rPr>
          <w:lang w:val="en-GB"/>
        </w:rPr>
        <w:t>foundation with the overall vision to contribute to better</w:t>
      </w:r>
      <w:r w:rsidR="00E91917">
        <w:rPr>
          <w:lang w:val="en-GB"/>
        </w:rPr>
        <w:t>-</w:t>
      </w:r>
      <w:r w:rsidRPr="00933CC8">
        <w:rPr>
          <w:lang w:val="en-GB"/>
        </w:rPr>
        <w:t>, increased</w:t>
      </w:r>
      <w:r w:rsidR="00E91917">
        <w:rPr>
          <w:lang w:val="en-GB"/>
        </w:rPr>
        <w:t>-</w:t>
      </w:r>
      <w:r w:rsidRPr="00933CC8">
        <w:rPr>
          <w:lang w:val="en-GB"/>
        </w:rPr>
        <w:t xml:space="preserve"> and simpler digital interaction between the public</w:t>
      </w:r>
      <w:r w:rsidR="00E91917">
        <w:rPr>
          <w:lang w:val="en-GB"/>
        </w:rPr>
        <w:t>-</w:t>
      </w:r>
      <w:r w:rsidRPr="00933CC8">
        <w:rPr>
          <w:lang w:val="en-GB"/>
        </w:rPr>
        <w:t xml:space="preserve"> and private sector. </w:t>
      </w:r>
      <w:r w:rsidR="00E91917">
        <w:rPr>
          <w:lang w:val="en-GB"/>
        </w:rPr>
        <w:t>NorStella</w:t>
      </w:r>
      <w:r w:rsidRPr="00933CC8">
        <w:rPr>
          <w:lang w:val="en-GB"/>
        </w:rPr>
        <w:t xml:space="preserve"> is financed by membership fees and income from projects such as research activities, </w:t>
      </w:r>
      <w:r w:rsidR="009C2AB9" w:rsidRPr="00933CC8">
        <w:rPr>
          <w:lang w:val="en-GB"/>
        </w:rPr>
        <w:t>conferences,</w:t>
      </w:r>
      <w:r w:rsidRPr="00933CC8">
        <w:rPr>
          <w:lang w:val="en-GB"/>
        </w:rPr>
        <w:t xml:space="preserve"> and workshops, as well as </w:t>
      </w:r>
      <w:r w:rsidR="00E91917">
        <w:rPr>
          <w:lang w:val="en-GB"/>
        </w:rPr>
        <w:t>som</w:t>
      </w:r>
      <w:r w:rsidR="00206573">
        <w:rPr>
          <w:lang w:val="en-GB"/>
        </w:rPr>
        <w:t>e</w:t>
      </w:r>
      <w:r w:rsidR="00E91917">
        <w:rPr>
          <w:lang w:val="en-GB"/>
        </w:rPr>
        <w:t xml:space="preserve"> operational </w:t>
      </w:r>
      <w:r w:rsidRPr="00933CC8">
        <w:rPr>
          <w:lang w:val="en-GB"/>
        </w:rPr>
        <w:t xml:space="preserve">activities such as </w:t>
      </w:r>
      <w:r w:rsidR="00E91917">
        <w:rPr>
          <w:lang w:val="en-GB"/>
        </w:rPr>
        <w:t xml:space="preserve">the </w:t>
      </w:r>
      <w:r w:rsidR="00E91917" w:rsidRPr="00933CC8">
        <w:rPr>
          <w:lang w:val="en-GB"/>
        </w:rPr>
        <w:t xml:space="preserve">continuous </w:t>
      </w:r>
      <w:r w:rsidRPr="00933CC8">
        <w:rPr>
          <w:lang w:val="en-GB"/>
        </w:rPr>
        <w:t xml:space="preserve">administration of identifiers for digital customs clearance. Early activities in </w:t>
      </w:r>
      <w:r w:rsidR="00E91917">
        <w:rPr>
          <w:lang w:val="en-GB"/>
        </w:rPr>
        <w:t>NorStella</w:t>
      </w:r>
      <w:r w:rsidRPr="00933CC8">
        <w:rPr>
          <w:lang w:val="en-GB"/>
        </w:rPr>
        <w:t xml:space="preserve"> involved EDI</w:t>
      </w:r>
      <w:r>
        <w:rPr>
          <w:lang w:val="en-GB"/>
        </w:rPr>
        <w:t xml:space="preserve"> </w:t>
      </w:r>
      <w:r w:rsidRPr="00933CC8">
        <w:rPr>
          <w:lang w:val="en-GB"/>
        </w:rPr>
        <w:t xml:space="preserve">and the original name was “Norwegian EDIPRO”. In this context, </w:t>
      </w:r>
      <w:r w:rsidR="00E91917">
        <w:rPr>
          <w:lang w:val="en-GB"/>
        </w:rPr>
        <w:t>NorStella</w:t>
      </w:r>
      <w:r w:rsidRPr="00933CC8">
        <w:rPr>
          <w:lang w:val="en-GB"/>
        </w:rPr>
        <w:t xml:space="preserve"> has been a contributor to standardisation activities such as </w:t>
      </w:r>
      <w:proofErr w:type="spellStart"/>
      <w:r w:rsidRPr="00933CC8">
        <w:rPr>
          <w:lang w:val="en-GB"/>
        </w:rPr>
        <w:t>ebXML</w:t>
      </w:r>
      <w:proofErr w:type="spellEnd"/>
      <w:r w:rsidRPr="00933CC8">
        <w:rPr>
          <w:lang w:val="en-GB"/>
        </w:rPr>
        <w:t>.</w:t>
      </w:r>
    </w:p>
    <w:p w14:paraId="6D29ACFF" w14:textId="37B249F9" w:rsidR="00933CC8" w:rsidRPr="00933CC8" w:rsidRDefault="00933CC8" w:rsidP="00933CC8">
      <w:pPr>
        <w:rPr>
          <w:lang w:val="en-GB"/>
        </w:rPr>
      </w:pPr>
      <w:r w:rsidRPr="00933CC8">
        <w:rPr>
          <w:b/>
          <w:bCs/>
          <w:lang w:val="en-GB"/>
        </w:rPr>
        <w:t>Facilitating competence and industry networking</w:t>
      </w:r>
      <w:r w:rsidRPr="00933CC8">
        <w:rPr>
          <w:lang w:val="en-GB"/>
        </w:rPr>
        <w:br/>
        <w:t xml:space="preserve">The major task for </w:t>
      </w:r>
      <w:r w:rsidR="00E91917">
        <w:rPr>
          <w:lang w:val="en-GB"/>
        </w:rPr>
        <w:t>NorStella</w:t>
      </w:r>
      <w:r w:rsidRPr="00933CC8">
        <w:rPr>
          <w:lang w:val="en-GB"/>
        </w:rPr>
        <w:t xml:space="preserve"> is to facilitate competence and industry networking and there are currently </w:t>
      </w:r>
      <w:r w:rsidR="00E17D2E">
        <w:rPr>
          <w:lang w:val="en-GB"/>
        </w:rPr>
        <w:t xml:space="preserve">seven </w:t>
      </w:r>
      <w:r w:rsidRPr="00933CC8">
        <w:rPr>
          <w:lang w:val="en-GB"/>
        </w:rPr>
        <w:t xml:space="preserve">active </w:t>
      </w:r>
      <w:r w:rsidR="00E91917">
        <w:rPr>
          <w:lang w:val="en-GB"/>
        </w:rPr>
        <w:t xml:space="preserve">networking </w:t>
      </w:r>
      <w:r w:rsidRPr="00933CC8">
        <w:rPr>
          <w:lang w:val="en-GB"/>
        </w:rPr>
        <w:t xml:space="preserve">groups: </w:t>
      </w:r>
    </w:p>
    <w:p w14:paraId="72DEA4E6" w14:textId="77777777" w:rsidR="00933CC8" w:rsidRPr="00933CC8" w:rsidRDefault="00933CC8" w:rsidP="00933CC8">
      <w:pPr>
        <w:numPr>
          <w:ilvl w:val="0"/>
          <w:numId w:val="1"/>
        </w:numPr>
        <w:rPr>
          <w:lang w:val="en-GB"/>
        </w:rPr>
      </w:pPr>
      <w:r w:rsidRPr="00933CC8">
        <w:rPr>
          <w:lang w:val="en-GB"/>
        </w:rPr>
        <w:t>Digital interaction, focussing on the relationship between the government and private enterprises in general.</w:t>
      </w:r>
    </w:p>
    <w:p w14:paraId="62690BE8" w14:textId="497223E5" w:rsidR="00933CC8" w:rsidRPr="00933CC8" w:rsidRDefault="00933CC8" w:rsidP="00933CC8">
      <w:pPr>
        <w:numPr>
          <w:ilvl w:val="0"/>
          <w:numId w:val="1"/>
        </w:numPr>
        <w:rPr>
          <w:lang w:val="en-GB"/>
        </w:rPr>
      </w:pPr>
      <w:r w:rsidRPr="00933CC8">
        <w:rPr>
          <w:lang w:val="en-GB"/>
        </w:rPr>
        <w:t xml:space="preserve">Digital </w:t>
      </w:r>
      <w:r w:rsidR="00E91917">
        <w:rPr>
          <w:lang w:val="en-GB"/>
        </w:rPr>
        <w:t>executives</w:t>
      </w:r>
      <w:r w:rsidRPr="00933CC8">
        <w:rPr>
          <w:lang w:val="en-GB"/>
        </w:rPr>
        <w:t>, which is a forum for increased digitalisation.</w:t>
      </w:r>
    </w:p>
    <w:p w14:paraId="72FAA2F6" w14:textId="507D3697" w:rsidR="00933CC8" w:rsidRPr="00E17D2E" w:rsidRDefault="00933CC8" w:rsidP="00933CC8">
      <w:pPr>
        <w:numPr>
          <w:ilvl w:val="0"/>
          <w:numId w:val="1"/>
        </w:numPr>
        <w:rPr>
          <w:lang w:val="en-US"/>
        </w:rPr>
      </w:pPr>
      <w:r w:rsidRPr="00E17D2E">
        <w:rPr>
          <w:lang w:val="en-US"/>
        </w:rPr>
        <w:t>Digital municipalities</w:t>
      </w:r>
      <w:r w:rsidR="00E91917" w:rsidRPr="00E17D2E">
        <w:rPr>
          <w:lang w:val="en-US"/>
        </w:rPr>
        <w:t xml:space="preserve"> and smart cities</w:t>
      </w:r>
      <w:r w:rsidRPr="00E17D2E">
        <w:rPr>
          <w:lang w:val="en-US"/>
        </w:rPr>
        <w:t>.</w:t>
      </w:r>
    </w:p>
    <w:p w14:paraId="144AB5D9" w14:textId="77777777" w:rsidR="00933CC8" w:rsidRPr="00933CC8" w:rsidRDefault="00933CC8" w:rsidP="00933CC8">
      <w:pPr>
        <w:numPr>
          <w:ilvl w:val="0"/>
          <w:numId w:val="1"/>
        </w:numPr>
      </w:pPr>
      <w:r w:rsidRPr="00933CC8">
        <w:t xml:space="preserve">Transport and </w:t>
      </w:r>
      <w:proofErr w:type="spellStart"/>
      <w:r w:rsidRPr="00933CC8">
        <w:t>logistics</w:t>
      </w:r>
      <w:proofErr w:type="spellEnd"/>
      <w:r w:rsidRPr="00933CC8">
        <w:t>.</w:t>
      </w:r>
    </w:p>
    <w:p w14:paraId="112F10B0" w14:textId="77777777" w:rsidR="00933CC8" w:rsidRPr="00933CC8" w:rsidRDefault="00933CC8" w:rsidP="00933CC8">
      <w:pPr>
        <w:numPr>
          <w:ilvl w:val="0"/>
          <w:numId w:val="1"/>
        </w:numPr>
        <w:rPr>
          <w:lang w:val="en-GB"/>
        </w:rPr>
      </w:pPr>
      <w:r w:rsidRPr="00933CC8">
        <w:rPr>
          <w:lang w:val="en-GB"/>
        </w:rPr>
        <w:t>Nordic Operator Forum for standardisation and related activities in e-commerce and e-invoicing.</w:t>
      </w:r>
    </w:p>
    <w:p w14:paraId="559FF505" w14:textId="50E69ABD" w:rsidR="00933CC8" w:rsidRDefault="00933CC8" w:rsidP="00933CC8">
      <w:pPr>
        <w:numPr>
          <w:ilvl w:val="0"/>
          <w:numId w:val="1"/>
        </w:numPr>
        <w:rPr>
          <w:lang w:val="en-GB"/>
        </w:rPr>
      </w:pPr>
      <w:r w:rsidRPr="00933CC8">
        <w:rPr>
          <w:lang w:val="en-GB"/>
        </w:rPr>
        <w:t>eID forum, where actors in the Norwegian electronic identity and trust services business meet with relevant actors from the public sector.</w:t>
      </w:r>
    </w:p>
    <w:p w14:paraId="39CB32E1" w14:textId="347888A1" w:rsidR="009C2AB9" w:rsidRPr="00E91917" w:rsidRDefault="00E91917" w:rsidP="00E9191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NorStella</w:t>
      </w:r>
      <w:r w:rsidR="009C2AB9">
        <w:rPr>
          <w:lang w:val="en-GB"/>
        </w:rPr>
        <w:t xml:space="preserve"> Oxalis Community (NOC) –</w:t>
      </w:r>
      <w:r>
        <w:rPr>
          <w:lang w:val="en-GB"/>
        </w:rPr>
        <w:t xml:space="preserve"> is a new community that NorStella facilitates to </w:t>
      </w:r>
      <w:r w:rsidRPr="00E91917">
        <w:rPr>
          <w:lang w:val="en-GB"/>
        </w:rPr>
        <w:t>keep the Oxalis code compliant with the Peppol stand</w:t>
      </w:r>
      <w:r w:rsidRPr="00206573">
        <w:rPr>
          <w:lang w:val="en-GB"/>
        </w:rPr>
        <w:t>a</w:t>
      </w:r>
      <w:r w:rsidRPr="00E91917">
        <w:rPr>
          <w:lang w:val="en-GB"/>
        </w:rPr>
        <w:t>rd</w:t>
      </w:r>
      <w:r w:rsidR="009C2AB9" w:rsidRPr="00E91917">
        <w:rPr>
          <w:lang w:val="en-GB"/>
        </w:rPr>
        <w:t xml:space="preserve">. </w:t>
      </w:r>
    </w:p>
    <w:p w14:paraId="7487ACC9" w14:textId="0A526942" w:rsidR="00933CC8" w:rsidRPr="00933CC8" w:rsidRDefault="00933CC8" w:rsidP="00933CC8">
      <w:pPr>
        <w:rPr>
          <w:lang w:val="en-GB"/>
        </w:rPr>
      </w:pPr>
      <w:r w:rsidRPr="00933CC8">
        <w:rPr>
          <w:b/>
          <w:bCs/>
          <w:lang w:val="en-GB"/>
        </w:rPr>
        <w:t xml:space="preserve">Developing </w:t>
      </w:r>
      <w:r w:rsidR="000236A0">
        <w:rPr>
          <w:b/>
          <w:bCs/>
          <w:lang w:val="en-GB"/>
        </w:rPr>
        <w:t xml:space="preserve">the </w:t>
      </w:r>
      <w:r w:rsidRPr="00933CC8">
        <w:rPr>
          <w:b/>
          <w:bCs/>
          <w:lang w:val="en-GB"/>
        </w:rPr>
        <w:t xml:space="preserve">ecommerce </w:t>
      </w:r>
      <w:r w:rsidR="000236A0">
        <w:rPr>
          <w:b/>
          <w:bCs/>
          <w:lang w:val="en-GB"/>
        </w:rPr>
        <w:t xml:space="preserve">standards </w:t>
      </w:r>
      <w:r w:rsidRPr="00933CC8">
        <w:rPr>
          <w:b/>
          <w:bCs/>
          <w:lang w:val="en-GB"/>
        </w:rPr>
        <w:t>in Norway</w:t>
      </w:r>
      <w:r w:rsidRPr="00933CC8">
        <w:rPr>
          <w:lang w:val="en-GB"/>
        </w:rPr>
        <w:br/>
      </w:r>
      <w:r w:rsidR="00E91917">
        <w:rPr>
          <w:lang w:val="en-GB"/>
        </w:rPr>
        <w:t>NorStella</w:t>
      </w:r>
      <w:r w:rsidRPr="00933CC8">
        <w:rPr>
          <w:lang w:val="en-GB"/>
        </w:rPr>
        <w:t xml:space="preserve"> has been instrumental in the development of </w:t>
      </w:r>
      <w:r w:rsidR="000236A0">
        <w:rPr>
          <w:lang w:val="en-GB"/>
        </w:rPr>
        <w:t xml:space="preserve">standards for </w:t>
      </w:r>
      <w:r w:rsidRPr="00933CC8">
        <w:rPr>
          <w:lang w:val="en-GB"/>
        </w:rPr>
        <w:t>electronic commerce in Norway, particularly in the</w:t>
      </w:r>
      <w:r>
        <w:rPr>
          <w:lang w:val="en-GB"/>
        </w:rPr>
        <w:t xml:space="preserve"> </w:t>
      </w:r>
      <w:r w:rsidRPr="00933CC8">
        <w:rPr>
          <w:lang w:val="en-GB"/>
        </w:rPr>
        <w:t>standardisation of ecommerce messaging such as invoicing, customs clearance and transport related</w:t>
      </w:r>
      <w:r>
        <w:rPr>
          <w:lang w:val="en-GB"/>
        </w:rPr>
        <w:t xml:space="preserve"> </w:t>
      </w:r>
      <w:r w:rsidRPr="00933CC8">
        <w:rPr>
          <w:lang w:val="en-GB"/>
        </w:rPr>
        <w:t xml:space="preserve">messaging. The </w:t>
      </w:r>
      <w:proofErr w:type="spellStart"/>
      <w:r w:rsidRPr="00933CC8">
        <w:rPr>
          <w:lang w:val="en-GB"/>
        </w:rPr>
        <w:t>ShortSeaXML</w:t>
      </w:r>
      <w:proofErr w:type="spellEnd"/>
      <w:r w:rsidRPr="00933CC8">
        <w:rPr>
          <w:lang w:val="en-GB"/>
        </w:rPr>
        <w:t xml:space="preserve"> project in shipping is one example. The Semicolon project on digital interaction</w:t>
      </w:r>
      <w:r>
        <w:rPr>
          <w:lang w:val="en-GB"/>
        </w:rPr>
        <w:t xml:space="preserve"> </w:t>
      </w:r>
      <w:r w:rsidRPr="00933CC8">
        <w:rPr>
          <w:lang w:val="en-GB"/>
        </w:rPr>
        <w:t>in the public sector provided the foundation for much of the later work on digitalisation in Norway.</w:t>
      </w:r>
      <w:r w:rsidRPr="00933CC8">
        <w:rPr>
          <w:lang w:val="en-GB"/>
        </w:rPr>
        <w:br/>
      </w:r>
      <w:r w:rsidRPr="00933CC8">
        <w:rPr>
          <w:lang w:val="en-GB"/>
        </w:rPr>
        <w:br/>
        <w:t xml:space="preserve">For more information about </w:t>
      </w:r>
      <w:r w:rsidR="00E91917">
        <w:rPr>
          <w:lang w:val="en-GB"/>
        </w:rPr>
        <w:t>NorStella</w:t>
      </w:r>
      <w:r w:rsidRPr="00933CC8">
        <w:rPr>
          <w:lang w:val="en-GB"/>
        </w:rPr>
        <w:t xml:space="preserve"> (</w:t>
      </w:r>
      <w:r>
        <w:rPr>
          <w:lang w:val="en-GB"/>
        </w:rPr>
        <w:t xml:space="preserve">mostly </w:t>
      </w:r>
      <w:r w:rsidRPr="00933CC8">
        <w:rPr>
          <w:lang w:val="en-GB"/>
        </w:rPr>
        <w:t xml:space="preserve">in </w:t>
      </w:r>
      <w:r w:rsidR="009D1002" w:rsidRPr="00933CC8">
        <w:rPr>
          <w:lang w:val="en-GB"/>
        </w:rPr>
        <w:t>Norwegian</w:t>
      </w:r>
      <w:r w:rsidRPr="00933CC8">
        <w:rPr>
          <w:lang w:val="en-GB"/>
        </w:rPr>
        <w:t>)</w:t>
      </w:r>
      <w:r w:rsidR="009C2AB9">
        <w:rPr>
          <w:lang w:val="en-GB"/>
        </w:rPr>
        <w:t xml:space="preserve"> </w:t>
      </w:r>
      <w:r w:rsidRPr="00933CC8">
        <w:rPr>
          <w:lang w:val="en-GB"/>
        </w:rPr>
        <w:t xml:space="preserve">visit: </w:t>
      </w:r>
      <w:hyperlink r:id="rId8" w:tgtFrame="_blank" w:history="1">
        <w:r w:rsidRPr="00933CC8">
          <w:rPr>
            <w:rStyle w:val="Hyperkobling"/>
            <w:b/>
            <w:bCs/>
            <w:lang w:val="en-GB"/>
          </w:rPr>
          <w:t>www.</w:t>
        </w:r>
        <w:r w:rsidR="00E91917">
          <w:rPr>
            <w:rStyle w:val="Hyperkobling"/>
            <w:b/>
            <w:bCs/>
            <w:lang w:val="en-GB"/>
          </w:rPr>
          <w:t>NorStella</w:t>
        </w:r>
        <w:r w:rsidRPr="00933CC8">
          <w:rPr>
            <w:rStyle w:val="Hyperkobling"/>
            <w:b/>
            <w:bCs/>
            <w:lang w:val="en-GB"/>
          </w:rPr>
          <w:t>.no</w:t>
        </w:r>
      </w:hyperlink>
    </w:p>
    <w:p w14:paraId="77CF3234" w14:textId="77777777" w:rsidR="00084231" w:rsidRPr="00933CC8" w:rsidRDefault="00084231">
      <w:pPr>
        <w:rPr>
          <w:lang w:val="en-GB"/>
        </w:rPr>
      </w:pPr>
    </w:p>
    <w:sectPr w:rsidR="00084231" w:rsidRPr="0093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DE14" w14:textId="77777777" w:rsidR="007D19D7" w:rsidRDefault="007D19D7" w:rsidP="009C2AB9">
      <w:pPr>
        <w:spacing w:after="0" w:line="240" w:lineRule="auto"/>
      </w:pPr>
      <w:r>
        <w:separator/>
      </w:r>
    </w:p>
  </w:endnote>
  <w:endnote w:type="continuationSeparator" w:id="0">
    <w:p w14:paraId="00A1F0F7" w14:textId="77777777" w:rsidR="007D19D7" w:rsidRDefault="007D19D7" w:rsidP="009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9C6F" w14:textId="77777777" w:rsidR="007D19D7" w:rsidRDefault="007D19D7" w:rsidP="009C2AB9">
      <w:pPr>
        <w:spacing w:after="0" w:line="240" w:lineRule="auto"/>
      </w:pPr>
      <w:r>
        <w:separator/>
      </w:r>
    </w:p>
  </w:footnote>
  <w:footnote w:type="continuationSeparator" w:id="0">
    <w:p w14:paraId="42F34797" w14:textId="77777777" w:rsidR="007D19D7" w:rsidRDefault="007D19D7" w:rsidP="009C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D75BD"/>
    <w:multiLevelType w:val="multilevel"/>
    <w:tmpl w:val="3EE8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C8"/>
    <w:rsid w:val="000236A0"/>
    <w:rsid w:val="00084231"/>
    <w:rsid w:val="000A6B07"/>
    <w:rsid w:val="000D4A01"/>
    <w:rsid w:val="00206573"/>
    <w:rsid w:val="006F7B79"/>
    <w:rsid w:val="007D19D7"/>
    <w:rsid w:val="00933CC8"/>
    <w:rsid w:val="009C2AB9"/>
    <w:rsid w:val="009D1002"/>
    <w:rsid w:val="00E17D2E"/>
    <w:rsid w:val="00E91917"/>
    <w:rsid w:val="00F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A9A7"/>
  <w15:chartTrackingRefBased/>
  <w15:docId w15:val="{428B7D8A-E5D1-4926-A269-B33C18D7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3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33CC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33CC8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3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19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917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065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657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657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065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065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ma.us15.list-manage.com/track/click?u=6e696cafeb68508f3701aaf54&amp;id=14e3abf5cc&amp;e=5d692011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ema.us15.list-manage.com/track/click?u=6e696cafeb68508f3701aaf54&amp;id=b8f07a5edd&amp;e=5d692011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jon-arve</dc:creator>
  <cp:keywords/>
  <dc:description/>
  <cp:lastModifiedBy>Therese Barth-Carlsen</cp:lastModifiedBy>
  <cp:revision>2</cp:revision>
  <dcterms:created xsi:type="dcterms:W3CDTF">2020-09-23T13:08:00Z</dcterms:created>
  <dcterms:modified xsi:type="dcterms:W3CDTF">2020-09-23T13:08:00Z</dcterms:modified>
</cp:coreProperties>
</file>